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bookmarkStart w:id="0" w:name="SoustitreRC"/>
    <w:p w14:paraId="25AE4EDC" w14:textId="77777777" w:rsidR="00B468A4" w:rsidRPr="00BF4413" w:rsidRDefault="006834B3" w:rsidP="00B468A4">
      <w:pPr>
        <w:pStyle w:val="Sansinterligne"/>
        <w:tabs>
          <w:tab w:val="right" w:pos="0"/>
        </w:tabs>
        <w:spacing w:before="480"/>
        <w:jc w:val="center"/>
        <w:rPr>
          <w:rFonts w:ascii="Arial" w:hAnsi="Arial" w:cs="Arial"/>
          <w:sz w:val="24"/>
          <w:szCs w:val="24"/>
        </w:rPr>
      </w:pPr>
      <w:sdt>
        <w:sdtPr>
          <w:rPr>
            <w:rFonts w:ascii="Arial" w:hAnsi="Arial" w:cs="Arial"/>
            <w:sz w:val="24"/>
            <w:szCs w:val="24"/>
          </w:rPr>
          <w:alias w:val="Marché public ou accord-cadre"/>
          <w:tag w:val="Marché public ou accord-cadre"/>
          <w:id w:val="736829994"/>
          <w:placeholder>
            <w:docPart w:val="C83AB0800253465DB50AA6A44268C426"/>
          </w:placeholder>
          <w:dropDownList>
            <w:listItem w:displayText="A CHOISIR" w:value="A CHOISIR"/>
            <w:listItem w:displayText="Marché public" w:value="Marché public"/>
            <w:listItem w:displayText="Accord-cadre" w:value="Accord-cadre"/>
          </w:dropDownList>
        </w:sdtPr>
        <w:sdtEndPr/>
        <w:sdtContent>
          <w:r w:rsidR="00B468A4">
            <w:rPr>
              <w:rFonts w:ascii="Arial" w:hAnsi="Arial" w:cs="Arial"/>
              <w:sz w:val="24"/>
              <w:szCs w:val="24"/>
            </w:rPr>
            <w:t>Marché public</w:t>
          </w:r>
        </w:sdtContent>
      </w:sdt>
      <w:r w:rsidR="00B468A4" w:rsidRPr="00BF4413">
        <w:rPr>
          <w:rFonts w:ascii="Arial" w:hAnsi="Arial" w:cs="Arial"/>
          <w:sz w:val="24"/>
          <w:szCs w:val="24"/>
        </w:rPr>
        <w:t xml:space="preserve"> relatif à </w:t>
      </w:r>
      <w:bookmarkEnd w:id="0"/>
      <w:r w:rsidR="00B468A4">
        <w:rPr>
          <w:rFonts w:ascii="Arial" w:hAnsi="Arial" w:cs="Arial"/>
          <w:sz w:val="24"/>
          <w:szCs w:val="24"/>
        </w:rPr>
        <w:t>l’é</w:t>
      </w:r>
      <w:r w:rsidR="00B468A4" w:rsidRPr="00860C7D">
        <w:rPr>
          <w:rFonts w:ascii="Arial" w:hAnsi="Arial" w:cs="Arial"/>
          <w:sz w:val="24"/>
          <w:szCs w:val="24"/>
        </w:rPr>
        <w:t xml:space="preserve">tude, </w:t>
      </w:r>
      <w:r w:rsidR="00B468A4">
        <w:rPr>
          <w:rFonts w:ascii="Arial" w:hAnsi="Arial" w:cs="Arial"/>
          <w:sz w:val="24"/>
          <w:szCs w:val="24"/>
        </w:rPr>
        <w:t>l’</w:t>
      </w:r>
      <w:r w:rsidR="00B468A4" w:rsidRPr="00860C7D">
        <w:rPr>
          <w:rFonts w:ascii="Arial" w:hAnsi="Arial" w:cs="Arial"/>
          <w:sz w:val="24"/>
          <w:szCs w:val="24"/>
        </w:rPr>
        <w:t xml:space="preserve">achat et </w:t>
      </w:r>
      <w:r w:rsidR="00B468A4">
        <w:rPr>
          <w:rFonts w:ascii="Arial" w:hAnsi="Arial" w:cs="Arial"/>
          <w:sz w:val="24"/>
          <w:szCs w:val="24"/>
        </w:rPr>
        <w:t>à l’</w:t>
      </w:r>
      <w:r w:rsidR="00B468A4" w:rsidRPr="00860C7D">
        <w:rPr>
          <w:rFonts w:ascii="Arial" w:hAnsi="Arial" w:cs="Arial"/>
          <w:sz w:val="24"/>
          <w:szCs w:val="24"/>
        </w:rPr>
        <w:t>aménagement d</w:t>
      </w:r>
      <w:r w:rsidR="00B468A4">
        <w:rPr>
          <w:rFonts w:ascii="Arial" w:hAnsi="Arial" w:cs="Arial"/>
          <w:sz w:val="24"/>
          <w:szCs w:val="24"/>
        </w:rPr>
        <w:t>e deux</w:t>
      </w:r>
      <w:r w:rsidR="00B468A4" w:rsidRPr="00860C7D">
        <w:rPr>
          <w:rFonts w:ascii="Arial" w:hAnsi="Arial" w:cs="Arial"/>
          <w:sz w:val="24"/>
          <w:szCs w:val="24"/>
        </w:rPr>
        <w:t xml:space="preserve"> véhicule</w:t>
      </w:r>
      <w:r w:rsidR="00B468A4">
        <w:rPr>
          <w:rFonts w:ascii="Arial" w:hAnsi="Arial" w:cs="Arial"/>
          <w:sz w:val="24"/>
          <w:szCs w:val="24"/>
        </w:rPr>
        <w:t>s</w:t>
      </w:r>
      <w:r w:rsidR="00B468A4" w:rsidRPr="00860C7D">
        <w:rPr>
          <w:rFonts w:ascii="Arial" w:hAnsi="Arial" w:cs="Arial"/>
          <w:sz w:val="24"/>
          <w:szCs w:val="24"/>
        </w:rPr>
        <w:t xml:space="preserve"> de crise pour le transport de</w:t>
      </w:r>
      <w:r w:rsidR="00B468A4">
        <w:rPr>
          <w:rFonts w:ascii="Arial" w:hAnsi="Arial" w:cs="Arial"/>
          <w:sz w:val="24"/>
          <w:szCs w:val="24"/>
        </w:rPr>
        <w:t>s</w:t>
      </w:r>
      <w:r w:rsidR="00B468A4" w:rsidRPr="00860C7D">
        <w:rPr>
          <w:rFonts w:ascii="Arial" w:hAnsi="Arial" w:cs="Arial"/>
          <w:sz w:val="24"/>
          <w:szCs w:val="24"/>
        </w:rPr>
        <w:t xml:space="preserve"> Systèmes Agile et Légers de Mesure d’Anthroporadiométrie (SYALMA) et du portique de mesure de la contamination externe</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49FCDE0A" w:rsidR="00737146" w:rsidRPr="00A26426" w:rsidRDefault="006834B3"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B468A4">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51A3D78D" w:rsidR="00737146" w:rsidRPr="00A26426" w:rsidRDefault="00B468A4" w:rsidP="00651E0B">
            <w:pPr>
              <w:autoSpaceDE w:val="0"/>
              <w:autoSpaceDN w:val="0"/>
              <w:adjustRightInd w:val="0"/>
              <w:jc w:val="left"/>
              <w:rPr>
                <w:rFonts w:ascii="Arial" w:hAnsi="Arial" w:cs="Arial"/>
                <w:b/>
                <w:bCs/>
                <w:sz w:val="20"/>
                <w:szCs w:val="20"/>
              </w:rPr>
            </w:pPr>
            <w:r>
              <w:rPr>
                <w:rFonts w:ascii="Arial" w:hAnsi="Arial" w:cs="Arial"/>
                <w:b/>
                <w:bCs/>
                <w:sz w:val="20"/>
                <w:szCs w:val="20"/>
              </w:rPr>
              <w:t>PSE-SANTE / SM2IV / UMAO</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02A1ED1E"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2080D219" w14:textId="112C20CB" w:rsidR="006834B3"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1573500" w:history="1">
        <w:r w:rsidR="006834B3" w:rsidRPr="00951E3B">
          <w:rPr>
            <w:rStyle w:val="Lienhypertexte"/>
          </w:rPr>
          <w:t>ARTICLE 1 : OBJET DE L’ACTE D’ENGAGEMENT</w:t>
        </w:r>
        <w:r w:rsidR="006834B3">
          <w:rPr>
            <w:webHidden/>
          </w:rPr>
          <w:tab/>
        </w:r>
        <w:r w:rsidR="006834B3">
          <w:rPr>
            <w:webHidden/>
          </w:rPr>
          <w:fldChar w:fldCharType="begin"/>
        </w:r>
        <w:r w:rsidR="006834B3">
          <w:rPr>
            <w:webHidden/>
          </w:rPr>
          <w:instrText xml:space="preserve"> PAGEREF _Toc201573500 \h </w:instrText>
        </w:r>
        <w:r w:rsidR="006834B3">
          <w:rPr>
            <w:webHidden/>
          </w:rPr>
        </w:r>
        <w:r w:rsidR="006834B3">
          <w:rPr>
            <w:webHidden/>
          </w:rPr>
          <w:fldChar w:fldCharType="separate"/>
        </w:r>
        <w:r w:rsidR="006834B3">
          <w:rPr>
            <w:webHidden/>
          </w:rPr>
          <w:t>3</w:t>
        </w:r>
        <w:r w:rsidR="006834B3">
          <w:rPr>
            <w:webHidden/>
          </w:rPr>
          <w:fldChar w:fldCharType="end"/>
        </w:r>
      </w:hyperlink>
    </w:p>
    <w:p w14:paraId="0908B9B7" w14:textId="5B3955F0" w:rsidR="006834B3" w:rsidRDefault="006834B3">
      <w:pPr>
        <w:pStyle w:val="TM1"/>
        <w:rPr>
          <w:rFonts w:asciiTheme="minorHAnsi" w:eastAsiaTheme="minorEastAsia" w:hAnsiTheme="minorHAnsi" w:cstheme="minorBidi"/>
          <w:b w:val="0"/>
          <w:bCs w:val="0"/>
          <w:kern w:val="2"/>
          <w:sz w:val="24"/>
          <w:szCs w:val="24"/>
          <w:lang w:eastAsia="fr-FR"/>
          <w14:ligatures w14:val="standardContextual"/>
        </w:rPr>
      </w:pPr>
      <w:hyperlink w:anchor="_Toc201573501" w:history="1">
        <w:r w:rsidRPr="00951E3B">
          <w:rPr>
            <w:rStyle w:val="Lienhypertexte"/>
          </w:rPr>
          <w:t>ARTICLE 2 : ENGAGEMENT DU TITULAIRE OU DU GROUPEMENT TITULAIRE</w:t>
        </w:r>
        <w:r>
          <w:rPr>
            <w:webHidden/>
          </w:rPr>
          <w:tab/>
        </w:r>
        <w:r>
          <w:rPr>
            <w:webHidden/>
          </w:rPr>
          <w:fldChar w:fldCharType="begin"/>
        </w:r>
        <w:r>
          <w:rPr>
            <w:webHidden/>
          </w:rPr>
          <w:instrText xml:space="preserve"> PAGEREF _Toc201573501 \h </w:instrText>
        </w:r>
        <w:r>
          <w:rPr>
            <w:webHidden/>
          </w:rPr>
        </w:r>
        <w:r>
          <w:rPr>
            <w:webHidden/>
          </w:rPr>
          <w:fldChar w:fldCharType="separate"/>
        </w:r>
        <w:r>
          <w:rPr>
            <w:webHidden/>
          </w:rPr>
          <w:t>3</w:t>
        </w:r>
        <w:r>
          <w:rPr>
            <w:webHidden/>
          </w:rPr>
          <w:fldChar w:fldCharType="end"/>
        </w:r>
      </w:hyperlink>
    </w:p>
    <w:p w14:paraId="2EC95089" w14:textId="09E6FBE3" w:rsidR="006834B3" w:rsidRDefault="006834B3">
      <w:pPr>
        <w:pStyle w:val="TM1"/>
        <w:rPr>
          <w:rFonts w:asciiTheme="minorHAnsi" w:eastAsiaTheme="minorEastAsia" w:hAnsiTheme="minorHAnsi" w:cstheme="minorBidi"/>
          <w:b w:val="0"/>
          <w:bCs w:val="0"/>
          <w:kern w:val="2"/>
          <w:sz w:val="24"/>
          <w:szCs w:val="24"/>
          <w:lang w:eastAsia="fr-FR"/>
          <w14:ligatures w14:val="standardContextual"/>
        </w:rPr>
      </w:pPr>
      <w:hyperlink w:anchor="_Toc201573502" w:history="1">
        <w:r w:rsidRPr="00951E3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_Toc201573502 \h </w:instrText>
        </w:r>
        <w:r>
          <w:rPr>
            <w:webHidden/>
          </w:rPr>
        </w:r>
        <w:r>
          <w:rPr>
            <w:webHidden/>
          </w:rPr>
          <w:fldChar w:fldCharType="separate"/>
        </w:r>
        <w:r>
          <w:rPr>
            <w:webHidden/>
          </w:rPr>
          <w:t>6</w:t>
        </w:r>
        <w:r>
          <w:rPr>
            <w:webHidden/>
          </w:rPr>
          <w:fldChar w:fldCharType="end"/>
        </w:r>
      </w:hyperlink>
    </w:p>
    <w:p w14:paraId="7C23744D" w14:textId="6249E6A3" w:rsidR="006834B3" w:rsidRDefault="006834B3">
      <w:pPr>
        <w:pStyle w:val="TM1"/>
        <w:rPr>
          <w:rFonts w:asciiTheme="minorHAnsi" w:eastAsiaTheme="minorEastAsia" w:hAnsiTheme="minorHAnsi" w:cstheme="minorBidi"/>
          <w:b w:val="0"/>
          <w:bCs w:val="0"/>
          <w:kern w:val="2"/>
          <w:sz w:val="24"/>
          <w:szCs w:val="24"/>
          <w:lang w:eastAsia="fr-FR"/>
          <w14:ligatures w14:val="standardContextual"/>
        </w:rPr>
      </w:pPr>
      <w:hyperlink w:anchor="_Toc201573503" w:history="1">
        <w:r w:rsidRPr="00951E3B">
          <w:rPr>
            <w:rStyle w:val="Lienhypertexte"/>
          </w:rPr>
          <w:t>ARTICLE 4 : IDENTIFICATION ET SIGNATURE DE L’ACHETEUR ET CHOIX DE L’OFFRE</w:t>
        </w:r>
        <w:r>
          <w:rPr>
            <w:webHidden/>
          </w:rPr>
          <w:tab/>
        </w:r>
        <w:r>
          <w:rPr>
            <w:webHidden/>
          </w:rPr>
          <w:fldChar w:fldCharType="begin"/>
        </w:r>
        <w:r>
          <w:rPr>
            <w:webHidden/>
          </w:rPr>
          <w:instrText xml:space="preserve"> PAGEREF _Toc201573503 \h </w:instrText>
        </w:r>
        <w:r>
          <w:rPr>
            <w:webHidden/>
          </w:rPr>
        </w:r>
        <w:r>
          <w:rPr>
            <w:webHidden/>
          </w:rPr>
          <w:fldChar w:fldCharType="separate"/>
        </w:r>
        <w:r>
          <w:rPr>
            <w:webHidden/>
          </w:rPr>
          <w:t>8</w:t>
        </w:r>
        <w:r>
          <w:rPr>
            <w:webHidden/>
          </w:rPr>
          <w:fldChar w:fldCharType="end"/>
        </w:r>
      </w:hyperlink>
    </w:p>
    <w:p w14:paraId="4653C717" w14:textId="7731BAAF"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1573500"/>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7483F693" w14:textId="77777777" w:rsidR="00225689" w:rsidRDefault="00225689" w:rsidP="00225689">
      <w:pPr>
        <w:spacing w:line="276" w:lineRule="auto"/>
        <w:rPr>
          <w:rFonts w:ascii="Arial" w:hAnsi="Arial" w:cs="Arial"/>
          <w:sz w:val="20"/>
          <w:szCs w:val="20"/>
        </w:rPr>
      </w:pPr>
      <w:r w:rsidRPr="003566E0">
        <w:rPr>
          <w:rFonts w:ascii="Arial" w:hAnsi="Arial" w:cs="Arial"/>
          <w:sz w:val="20"/>
          <w:szCs w:val="20"/>
        </w:rPr>
        <w:t>Le présent marché a pour objet</w:t>
      </w:r>
      <w:r>
        <w:rPr>
          <w:rFonts w:ascii="Arial" w:hAnsi="Arial" w:cs="Arial"/>
          <w:sz w:val="20"/>
          <w:szCs w:val="20"/>
        </w:rPr>
        <w:t> :</w:t>
      </w:r>
    </w:p>
    <w:p w14:paraId="05976E4D" w14:textId="77777777" w:rsidR="00225689" w:rsidRPr="00266FE7" w:rsidRDefault="00225689" w:rsidP="00225689">
      <w:pPr>
        <w:pStyle w:val="Paragraphedeliste"/>
        <w:numPr>
          <w:ilvl w:val="0"/>
          <w:numId w:val="41"/>
        </w:numPr>
        <w:spacing w:line="276" w:lineRule="auto"/>
        <w:rPr>
          <w:rFonts w:ascii="Arial" w:hAnsi="Arial" w:cs="Arial"/>
          <w:sz w:val="20"/>
          <w:szCs w:val="20"/>
        </w:rPr>
      </w:pPr>
      <w:r w:rsidRPr="00266FE7">
        <w:rPr>
          <w:rFonts w:ascii="Arial" w:hAnsi="Arial" w:cs="Arial"/>
          <w:sz w:val="20"/>
          <w:szCs w:val="20"/>
        </w:rPr>
        <w:t>Une étude sur les conditions de transport et d’aménagement d’un Véhicule Utilitaire</w:t>
      </w:r>
    </w:p>
    <w:p w14:paraId="1D6F2E0E" w14:textId="77777777" w:rsidR="00225689" w:rsidRPr="00266FE7" w:rsidRDefault="00225689" w:rsidP="00225689">
      <w:pPr>
        <w:spacing w:line="276" w:lineRule="auto"/>
        <w:ind w:firstLine="708"/>
        <w:rPr>
          <w:rFonts w:ascii="Arial" w:hAnsi="Arial" w:cs="Arial"/>
          <w:sz w:val="20"/>
          <w:szCs w:val="20"/>
        </w:rPr>
      </w:pPr>
      <w:r w:rsidRPr="00266FE7">
        <w:rPr>
          <w:rFonts w:ascii="Arial" w:hAnsi="Arial" w:cs="Arial"/>
          <w:sz w:val="20"/>
          <w:szCs w:val="20"/>
        </w:rPr>
        <w:t>Léger, destiné à transporter jusqu’à 10 dispositifs SYALMA et un portique.</w:t>
      </w:r>
    </w:p>
    <w:p w14:paraId="4D469DC3" w14:textId="77777777" w:rsidR="00225689" w:rsidRPr="00266FE7" w:rsidRDefault="00225689" w:rsidP="00225689">
      <w:pPr>
        <w:pStyle w:val="Paragraphedeliste"/>
        <w:numPr>
          <w:ilvl w:val="0"/>
          <w:numId w:val="41"/>
        </w:numPr>
        <w:spacing w:line="276" w:lineRule="auto"/>
        <w:rPr>
          <w:rFonts w:ascii="Arial" w:hAnsi="Arial" w:cs="Arial"/>
          <w:sz w:val="20"/>
          <w:szCs w:val="20"/>
        </w:rPr>
      </w:pPr>
      <w:r w:rsidRPr="00266FE7">
        <w:rPr>
          <w:rFonts w:ascii="Arial" w:hAnsi="Arial" w:cs="Arial"/>
          <w:sz w:val="20"/>
          <w:szCs w:val="20"/>
        </w:rPr>
        <w:t>L’achat et la livraison de 2 véhicules adéquats aménagés.</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4991C70" w:rsidR="00394C8C" w:rsidRPr="00394C8C" w:rsidRDefault="00225689"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t xml:space="preserve">à l’ensemble du marché public </w:t>
      </w:r>
      <w:r w:rsidR="00394C8C" w:rsidRPr="00394C8C">
        <w:rPr>
          <w:rFonts w:ascii="Arial" w:hAnsi="Arial" w:cs="Arial"/>
          <w:i/>
          <w:iCs/>
          <w:sz w:val="20"/>
          <w:szCs w:val="20"/>
        </w:rPr>
        <w:t xml:space="preserve">(en cas de </w:t>
      </w:r>
      <w:r w:rsidRPr="00394C8C">
        <w:rPr>
          <w:rFonts w:ascii="Arial" w:hAnsi="Arial" w:cs="Arial"/>
          <w:i/>
          <w:iCs/>
          <w:sz w:val="20"/>
          <w:szCs w:val="20"/>
        </w:rPr>
        <w:t>non-allotissement</w:t>
      </w:r>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17FF87B" w:rsidR="00394C8C" w:rsidRPr="00394C8C" w:rsidRDefault="00225689"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2CE8F63E"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00225689" w:rsidRPr="00225689">
        <w:rPr>
          <w:rFonts w:ascii="Arial" w:hAnsi="Arial" w:cs="Arial"/>
          <w:i/>
          <w:iCs/>
        </w:rPr>
        <w:t>sans objet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31A6BD40"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avec la prestation supplémentaire suivante :</w:t>
      </w:r>
      <w:r w:rsidR="00225689">
        <w:rPr>
          <w:rFonts w:ascii="Arial" w:hAnsi="Arial" w:cs="Arial"/>
        </w:rPr>
        <w:t xml:space="preserve"> </w:t>
      </w:r>
      <w:r w:rsidR="00225689" w:rsidRPr="00225689">
        <w:rPr>
          <w:rFonts w:ascii="Arial" w:hAnsi="Arial" w:cs="Arial"/>
          <w:i/>
          <w:iCs/>
        </w:rPr>
        <w:t>sans objet</w:t>
      </w:r>
    </w:p>
    <w:p w14:paraId="772A6498" w14:textId="16BB74C1" w:rsidR="003A7FA3" w:rsidRPr="00394C8C" w:rsidRDefault="003A7FA3" w:rsidP="00A456AC">
      <w:pPr>
        <w:spacing w:line="276" w:lineRule="auto"/>
        <w:jc w:val="left"/>
        <w:rPr>
          <w:rFonts w:ascii="Arial" w:hAnsi="Arial" w:cs="Arial"/>
        </w:rPr>
      </w:pPr>
    </w:p>
    <w:p w14:paraId="58678052" w14:textId="68BF77FE"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201573501"/>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53B75982" w:rsidR="00394C8C" w:rsidRPr="00394C8C" w:rsidRDefault="00B50B44" w:rsidP="00CC1A06">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Pr>
              <w:rFonts w:ascii="Arial" w:hAnsi="Arial" w:cs="Arial"/>
              <w:sz w:val="20"/>
              <w:szCs w:val="20"/>
            </w:rPr>
            <w:t>(Décomposition du Prix Global Forfaitaire)</w:t>
          </w:r>
        </w:sdtContent>
      </w:sdt>
    </w:p>
    <w:p w14:paraId="72C1AFEE" w14:textId="4A990212" w:rsidR="00394C8C" w:rsidRPr="00394C8C" w:rsidRDefault="00B50B4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CCAP et </w:t>
      </w:r>
      <w:r w:rsidR="00CC1A06">
        <w:rPr>
          <w:rFonts w:ascii="Arial" w:hAnsi="Arial" w:cs="Arial"/>
          <w:sz w:val="20"/>
          <w:szCs w:val="20"/>
        </w:rPr>
        <w:t>son(</w:t>
      </w:r>
      <w:r w:rsidR="00394C8C" w:rsidRPr="00394C8C">
        <w:rPr>
          <w:rFonts w:ascii="Arial" w:hAnsi="Arial" w:cs="Arial"/>
          <w:sz w:val="20"/>
          <w:szCs w:val="20"/>
        </w:rPr>
        <w:t>ses</w:t>
      </w:r>
      <w:r w:rsidR="00CC1A06">
        <w:rPr>
          <w:rFonts w:ascii="Arial" w:hAnsi="Arial" w:cs="Arial"/>
          <w:sz w:val="20"/>
          <w:szCs w:val="20"/>
        </w:rPr>
        <w:t>)</w:t>
      </w:r>
      <w:r w:rsidR="00394C8C" w:rsidRPr="00394C8C">
        <w:rPr>
          <w:rFonts w:ascii="Arial" w:hAnsi="Arial" w:cs="Arial"/>
          <w:sz w:val="20"/>
          <w:szCs w:val="20"/>
        </w:rPr>
        <w:t xml:space="preserve"> annexe</w:t>
      </w:r>
      <w:r w:rsidR="00CC1A06">
        <w:rPr>
          <w:rFonts w:ascii="Arial" w:hAnsi="Arial" w:cs="Arial"/>
          <w:sz w:val="20"/>
          <w:szCs w:val="20"/>
        </w:rPr>
        <w:t>(</w:t>
      </w:r>
      <w:r w:rsidR="00394C8C" w:rsidRPr="00394C8C">
        <w:rPr>
          <w:rFonts w:ascii="Arial" w:hAnsi="Arial" w:cs="Arial"/>
          <w:sz w:val="20"/>
          <w:szCs w:val="20"/>
        </w:rPr>
        <w:t>s</w:t>
      </w:r>
      <w:r w:rsidR="00CC1A06">
        <w:rPr>
          <w:rFonts w:ascii="Arial" w:hAnsi="Arial" w:cs="Arial"/>
          <w:sz w:val="20"/>
          <w:szCs w:val="20"/>
        </w:rPr>
        <w:t>)</w:t>
      </w:r>
    </w:p>
    <w:p w14:paraId="5CEB44CC" w14:textId="0611DFCE" w:rsidR="00394C8C" w:rsidRPr="00394C8C" w:rsidRDefault="00B50B4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Cahier des charges référencé </w:t>
      </w:r>
      <w:r w:rsidR="00CD3AAE" w:rsidRPr="00CD3AAE">
        <w:rPr>
          <w:rFonts w:ascii="Arial" w:hAnsi="Arial" w:cs="Arial"/>
          <w:sz w:val="20"/>
          <w:szCs w:val="20"/>
        </w:rPr>
        <w:t>ASNR/DRES/SM2IV/2025-00003</w:t>
      </w:r>
      <w:r w:rsidR="00CD3AAE">
        <w:rPr>
          <w:rFonts w:ascii="Arial" w:hAnsi="Arial" w:cs="Arial"/>
        </w:rPr>
        <w:t xml:space="preserve"> </w:t>
      </w:r>
      <w:r w:rsidR="00CC1A06">
        <w:rPr>
          <w:rFonts w:ascii="Arial" w:hAnsi="Arial" w:cs="Arial"/>
          <w:sz w:val="20"/>
          <w:szCs w:val="20"/>
        </w:rPr>
        <w:t>et son</w:t>
      </w:r>
      <w:r w:rsidR="00CD3AAE">
        <w:rPr>
          <w:rFonts w:ascii="Arial" w:hAnsi="Arial" w:cs="Arial"/>
          <w:sz w:val="20"/>
          <w:szCs w:val="20"/>
        </w:rPr>
        <w:t xml:space="preserve"> </w:t>
      </w:r>
      <w:r w:rsidR="00CC1A06">
        <w:rPr>
          <w:rFonts w:ascii="Arial" w:hAnsi="Arial" w:cs="Arial"/>
          <w:sz w:val="20"/>
          <w:szCs w:val="20"/>
        </w:rPr>
        <w:t>annexe</w:t>
      </w:r>
      <w:r w:rsidR="00CD3AAE">
        <w:rPr>
          <w:rFonts w:ascii="Arial" w:hAnsi="Arial" w:cs="Arial"/>
          <w:sz w:val="20"/>
          <w:szCs w:val="20"/>
        </w:rPr>
        <w:t xml:space="preserve"> 1 – Dimensions matériels SYALMA</w:t>
      </w:r>
    </w:p>
    <w:p w14:paraId="51D33043" w14:textId="464166E2" w:rsidR="00394C8C" w:rsidRPr="00CD3AAE"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w:t>
      </w:r>
      <w:r w:rsidRPr="00CD3AAE">
        <w:rPr>
          <w:rFonts w:ascii="Arial" w:hAnsi="Arial" w:cs="Arial"/>
          <w:sz w:val="20"/>
          <w:szCs w:val="20"/>
        </w:rPr>
        <w:t>publics de</w:t>
      </w:r>
      <w:r w:rsidR="00CC1A06" w:rsidRPr="00CD3AAE">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CD3AAE" w:rsidRPr="00CD3AAE">
            <w:rPr>
              <w:rFonts w:ascii="Arial" w:hAnsi="Arial" w:cs="Arial"/>
              <w:sz w:val="20"/>
              <w:szCs w:val="20"/>
            </w:rPr>
            <w:t>de Fournitures courantes et services</w:t>
          </w:r>
        </w:sdtContent>
      </w:sdt>
      <w:r w:rsidRPr="00CD3AAE">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455A46D5" w:rsidR="00394C8C" w:rsidRPr="00394C8C" w:rsidRDefault="00CD3AAE" w:rsidP="00394C8C">
      <w:pPr>
        <w:tabs>
          <w:tab w:val="left" w:pos="851"/>
        </w:tabs>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146B3B25" w:rsidR="00394C8C" w:rsidRPr="00394C8C" w:rsidRDefault="00394C8C" w:rsidP="00394C8C">
      <w:pPr>
        <w:pStyle w:val="fcase1ertab"/>
        <w:tabs>
          <w:tab w:val="left" w:pos="851"/>
        </w:tabs>
        <w:ind w:left="0" w:firstLine="0"/>
        <w:rPr>
          <w:rFonts w:ascii="Arial" w:hAnsi="Arial" w:cs="Arial"/>
        </w:rPr>
      </w:pPr>
    </w:p>
    <w:p w14:paraId="1B44D799" w14:textId="6162E8DB"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prestations demandées au(x) prix forfaitaire(s) initial(aux) indiqués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4EE3F709"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du </w:t>
      </w:r>
      <w:r w:rsidR="000C482D" w:rsidRPr="00394C8C">
        <w:rPr>
          <w:rFonts w:ascii="Arial" w:hAnsi="Arial" w:cs="Arial"/>
          <w:sz w:val="20"/>
          <w:szCs w:val="20"/>
        </w:rPr>
        <w:t>marché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6141224D"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188687AF" w14:textId="77777777" w:rsidR="00394C8C" w:rsidRPr="00394C8C" w:rsidRDefault="00394C8C" w:rsidP="00394C8C">
      <w:pPr>
        <w:pStyle w:val="fcase1ertab"/>
        <w:tabs>
          <w:tab w:val="left" w:pos="851"/>
        </w:tabs>
        <w:ind w:left="0" w:firstLine="0"/>
        <w:rPr>
          <w:rFonts w:ascii="Arial" w:hAnsi="Arial" w:cs="Arial"/>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1629FEDD" w14:textId="77777777" w:rsidR="006834B3" w:rsidRPr="003566E0" w:rsidRDefault="006834B3" w:rsidP="006834B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43FA1C567E3049CCB1C3EB948FA1B5CD"/>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Pr>
              <w:rFonts w:ascii="Arial" w:hAnsi="Arial" w:cs="Arial"/>
              <w:sz w:val="20"/>
              <w:szCs w:val="20"/>
            </w:rPr>
            <w:t xml:space="preserve"> et prendra fin à l'achèvement des prestations objets du présent marché.</w:t>
          </w:r>
        </w:sdtContent>
      </w:sdt>
    </w:p>
    <w:p w14:paraId="64231EE1" w14:textId="77777777" w:rsidR="006834B3" w:rsidRDefault="006834B3" w:rsidP="006834B3">
      <w:pPr>
        <w:rPr>
          <w:rFonts w:ascii="Arial" w:hAnsi="Arial" w:cs="Arial"/>
          <w:sz w:val="20"/>
          <w:szCs w:val="20"/>
        </w:rPr>
      </w:pPr>
      <w:r w:rsidRPr="0079093F">
        <w:rPr>
          <w:rFonts w:ascii="Arial" w:hAnsi="Arial" w:cs="Arial"/>
          <w:sz w:val="20"/>
          <w:szCs w:val="20"/>
        </w:rPr>
        <w:t xml:space="preserve">Son début d’exécution est fixé à sa date de notification. La date prévisionnelle de notification du marché est prévue </w:t>
      </w:r>
      <w:r>
        <w:rPr>
          <w:rFonts w:ascii="Arial" w:hAnsi="Arial" w:cs="Arial"/>
          <w:sz w:val="20"/>
          <w:szCs w:val="20"/>
        </w:rPr>
        <w:t>vers la 2eme quinzaine de septembre 2025</w:t>
      </w:r>
      <w:r w:rsidRPr="0079093F">
        <w:rPr>
          <w:rFonts w:ascii="Arial" w:hAnsi="Arial" w:cs="Arial"/>
          <w:sz w:val="20"/>
          <w:szCs w:val="20"/>
        </w:rPr>
        <w:t>.</w:t>
      </w:r>
    </w:p>
    <w:p w14:paraId="3264793A" w14:textId="77777777" w:rsidR="006834B3" w:rsidRPr="008A664E" w:rsidRDefault="006834B3" w:rsidP="006834B3">
      <w:pPr>
        <w:rPr>
          <w:rFonts w:ascii="Arial" w:hAnsi="Arial" w:cs="Arial"/>
          <w:i/>
          <w:sz w:val="20"/>
          <w:szCs w:val="20"/>
        </w:rPr>
      </w:pPr>
      <w:r>
        <w:rPr>
          <w:rFonts w:ascii="Arial" w:hAnsi="Arial" w:cs="Arial"/>
          <w:sz w:val="20"/>
          <w:szCs w:val="20"/>
        </w:rPr>
        <w:t>La durée du marché correspond aux délais d’exécution proposés par le titulaire.</w:t>
      </w:r>
    </w:p>
    <w:p w14:paraId="06674ABD" w14:textId="7513173F" w:rsidR="001630E3" w:rsidRPr="000318A8" w:rsidRDefault="001630E3" w:rsidP="001630E3">
      <w:pPr>
        <w:rPr>
          <w:rFonts w:ascii="Arial" w:hAnsi="Arial" w:cs="Arial"/>
          <w:i/>
          <w:sz w:val="20"/>
          <w:szCs w:val="20"/>
        </w:rPr>
      </w:pPr>
      <w:r w:rsidRPr="003566E0">
        <w:rPr>
          <w:rFonts w:ascii="Arial" w:hAnsi="Arial" w:cs="Arial"/>
          <w:sz w:val="20"/>
          <w:szCs w:val="20"/>
        </w:rPr>
        <w:t xml:space="preserve">Le </w:t>
      </w:r>
      <w:r w:rsidRPr="000318A8">
        <w:rPr>
          <w:rFonts w:ascii="Arial" w:hAnsi="Arial" w:cs="Arial"/>
          <w:sz w:val="20"/>
          <w:szCs w:val="20"/>
        </w:rPr>
        <w:t xml:space="preserve">marché </w:t>
      </w:r>
      <w:sdt>
        <w:sdtPr>
          <w:rPr>
            <w:rFonts w:ascii="Arial" w:hAnsi="Arial" w:cs="Arial"/>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0318A8" w:rsidRPr="000318A8">
            <w:rPr>
              <w:rFonts w:ascii="Arial" w:hAnsi="Arial" w:cs="Arial"/>
              <w:sz w:val="20"/>
              <w:szCs w:val="20"/>
            </w:rPr>
            <w:t>n'est pas reconductible</w:t>
          </w:r>
        </w:sdtContent>
      </w:sdt>
      <w:r w:rsidRPr="000318A8">
        <w:rPr>
          <w:rFonts w:ascii="Arial" w:hAnsi="Arial" w:cs="Arial"/>
          <w:i/>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lastRenderedPageBreak/>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9917" w:type="dxa"/>
        <w:tblInd w:w="284" w:type="dxa"/>
        <w:tblLook w:val="04A0" w:firstRow="1" w:lastRow="0" w:firstColumn="1" w:lastColumn="0" w:noHBand="0" w:noVBand="1"/>
      </w:tblPr>
      <w:tblGrid>
        <w:gridCol w:w="2425"/>
        <w:gridCol w:w="2378"/>
        <w:gridCol w:w="2405"/>
        <w:gridCol w:w="2709"/>
      </w:tblGrid>
      <w:tr w:rsidR="00E83147" w:rsidRPr="00DC4013" w14:paraId="3F834280" w14:textId="77777777" w:rsidTr="008D6F99">
        <w:tc>
          <w:tcPr>
            <w:tcW w:w="242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378"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05"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709"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8D6F99">
        <w:tc>
          <w:tcPr>
            <w:tcW w:w="242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378" w:type="dxa"/>
          </w:tcPr>
          <w:p w14:paraId="3BACCA28" w14:textId="671F1E2E" w:rsidR="00E83147" w:rsidRPr="00DC4013" w:rsidRDefault="000318A8" w:rsidP="00E83147">
            <w:pPr>
              <w:pStyle w:val="texte"/>
              <w:ind w:left="0"/>
              <w:rPr>
                <w:rFonts w:cs="Arial"/>
              </w:rPr>
            </w:pPr>
            <w:r>
              <w:rPr>
                <w:rFonts w:cs="Arial"/>
              </w:rPr>
              <w:t>Dominique LECOQ</w:t>
            </w:r>
          </w:p>
        </w:tc>
        <w:tc>
          <w:tcPr>
            <w:tcW w:w="2405" w:type="dxa"/>
          </w:tcPr>
          <w:p w14:paraId="6ED430C7" w14:textId="0C5823C4" w:rsidR="00E83147" w:rsidRPr="00DC4013" w:rsidRDefault="000318A8" w:rsidP="00E83147">
            <w:pPr>
              <w:pStyle w:val="texte"/>
              <w:ind w:left="0"/>
              <w:rPr>
                <w:rFonts w:cs="Arial"/>
              </w:rPr>
            </w:pPr>
            <w:r>
              <w:rPr>
                <w:rFonts w:cs="Arial"/>
              </w:rPr>
              <w:t>01 30 15 37 77</w:t>
            </w:r>
          </w:p>
        </w:tc>
        <w:tc>
          <w:tcPr>
            <w:tcW w:w="2709" w:type="dxa"/>
          </w:tcPr>
          <w:p w14:paraId="5D6030BC" w14:textId="00F74A65" w:rsidR="00E83147" w:rsidRPr="00DC4013" w:rsidRDefault="000318A8" w:rsidP="00E83147">
            <w:pPr>
              <w:pStyle w:val="texte"/>
              <w:ind w:left="0"/>
              <w:rPr>
                <w:rFonts w:cs="Arial"/>
              </w:rPr>
            </w:pPr>
            <w:r>
              <w:rPr>
                <w:rFonts w:cs="Arial"/>
              </w:rPr>
              <w:t>Dominique.lecoq@asnr.fr</w:t>
            </w:r>
          </w:p>
        </w:tc>
      </w:tr>
      <w:tr w:rsidR="00E83147" w:rsidRPr="00DC4013" w14:paraId="5ED257EE" w14:textId="77777777" w:rsidTr="008D6F99">
        <w:tc>
          <w:tcPr>
            <w:tcW w:w="242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378"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05"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709"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10059" w:type="dxa"/>
        <w:tblInd w:w="284" w:type="dxa"/>
        <w:tblLook w:val="04A0" w:firstRow="1" w:lastRow="0" w:firstColumn="1" w:lastColumn="0" w:noHBand="0" w:noVBand="1"/>
      </w:tblPr>
      <w:tblGrid>
        <w:gridCol w:w="2456"/>
        <w:gridCol w:w="2413"/>
        <w:gridCol w:w="2440"/>
        <w:gridCol w:w="2750"/>
      </w:tblGrid>
      <w:tr w:rsidR="00DC4013" w:rsidRPr="00DC4013" w14:paraId="297C7CCD" w14:textId="77777777" w:rsidTr="006834B3">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50"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6834B3">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7B17BE8" w:rsidR="00E83147" w:rsidRPr="00DC4013" w:rsidRDefault="000318A8" w:rsidP="00E83147">
            <w:pPr>
              <w:pStyle w:val="texte"/>
              <w:ind w:left="0"/>
              <w:rPr>
                <w:rFonts w:cs="Arial"/>
              </w:rPr>
            </w:pPr>
            <w:r>
              <w:rPr>
                <w:rFonts w:cs="Arial"/>
              </w:rPr>
              <w:t>Jean-Marc DURANTET</w:t>
            </w:r>
          </w:p>
        </w:tc>
        <w:tc>
          <w:tcPr>
            <w:tcW w:w="2440" w:type="dxa"/>
          </w:tcPr>
          <w:p w14:paraId="333C502D" w14:textId="34A555A5" w:rsidR="00E83147" w:rsidRPr="00DC4013" w:rsidRDefault="000318A8" w:rsidP="00E83147">
            <w:pPr>
              <w:pStyle w:val="texte"/>
              <w:ind w:left="0"/>
              <w:rPr>
                <w:rFonts w:cs="Arial"/>
              </w:rPr>
            </w:pPr>
            <w:r>
              <w:rPr>
                <w:rFonts w:cs="Arial"/>
              </w:rPr>
              <w:t>06 70 45 68 40</w:t>
            </w:r>
          </w:p>
        </w:tc>
        <w:tc>
          <w:tcPr>
            <w:tcW w:w="2750" w:type="dxa"/>
          </w:tcPr>
          <w:p w14:paraId="2BDC8BDE" w14:textId="22187423" w:rsidR="00E83147" w:rsidRPr="00DC4013" w:rsidRDefault="000318A8" w:rsidP="00E83147">
            <w:pPr>
              <w:pStyle w:val="texte"/>
              <w:ind w:left="0"/>
              <w:rPr>
                <w:rFonts w:cs="Arial"/>
              </w:rPr>
            </w:pPr>
            <w:r>
              <w:rPr>
                <w:rFonts w:cs="Arial"/>
              </w:rPr>
              <w:t>Jean-marc.durantet@asnr.fr</w:t>
            </w:r>
          </w:p>
        </w:tc>
      </w:tr>
      <w:tr w:rsidR="00E83147" w:rsidRPr="00DC4013" w14:paraId="2152BA8D" w14:textId="77777777" w:rsidTr="006834B3">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50"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478E1416" w:rsidR="00E83147" w:rsidRPr="00DC4013" w:rsidRDefault="008D6F99" w:rsidP="00E83147">
            <w:pPr>
              <w:pStyle w:val="texte"/>
              <w:ind w:left="0"/>
              <w:rPr>
                <w:rFonts w:cs="Arial"/>
              </w:rPr>
            </w:pPr>
            <w:r>
              <w:rPr>
                <w:rFonts w:cs="Arial"/>
              </w:rPr>
              <w:t>31, rue de l’Ecluse – BP 35 – 78116 Le Vésinet</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63D1217"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006834B3">
        <w:rPr>
          <w:rFonts w:ascii="Arial" w:hAnsi="Arial" w:cs="Arial"/>
        </w:rPr>
        <w:fldChar w:fldCharType="begin">
          <w:ffData>
            <w:name w:val=""/>
            <w:enabled/>
            <w:calcOnExit w:val="0"/>
            <w:checkBox>
              <w:size w:val="20"/>
              <w:default w:val="1"/>
            </w:checkBox>
          </w:ffData>
        </w:fldChar>
      </w:r>
      <w:r w:rsidR="006834B3">
        <w:rPr>
          <w:rFonts w:ascii="Arial" w:hAnsi="Arial" w:cs="Arial"/>
        </w:rPr>
        <w:instrText xml:space="preserve"> FORMCHECKBOX </w:instrText>
      </w:r>
      <w:r w:rsidR="006834B3">
        <w:rPr>
          <w:rFonts w:ascii="Arial" w:hAnsi="Arial" w:cs="Arial"/>
        </w:rPr>
      </w:r>
      <w:r w:rsidR="006834B3">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95757A4" w14:textId="5FEBD669" w:rsidR="003A7FA3" w:rsidRPr="003566E0" w:rsidRDefault="003A7FA3" w:rsidP="00983141">
      <w:pPr>
        <w:jc w:val="left"/>
        <w:rPr>
          <w:rFonts w:ascii="Arial" w:hAnsi="Arial" w:cs="Arial"/>
          <w:i/>
          <w:sz w:val="20"/>
          <w:szCs w:val="20"/>
          <w:highlight w:val="green"/>
        </w:rPr>
      </w:pPr>
    </w:p>
    <w:p w14:paraId="2B597E48" w14:textId="0F676A64" w:rsidR="00D44B84" w:rsidRPr="003566E0" w:rsidRDefault="002A03AA" w:rsidP="00A456AC">
      <w:pPr>
        <w:pStyle w:val="Titre1"/>
      </w:pPr>
      <w:bookmarkStart w:id="9" w:name="_Toc157676941"/>
      <w:bookmarkStart w:id="10" w:name="_Toc201573502"/>
      <w:r>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lastRenderedPageBreak/>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1573503"/>
      <w:r w:rsidRPr="003566E0">
        <w:rPr>
          <w:caps w:val="0"/>
        </w:rPr>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342A9C10" w14:textId="77777777" w:rsidR="008D6F99" w:rsidRPr="00394C8C" w:rsidRDefault="008D6F99" w:rsidP="008D6F99">
      <w:pPr>
        <w:pStyle w:val="fcasegauche"/>
        <w:tabs>
          <w:tab w:val="left" w:pos="851"/>
        </w:tabs>
        <w:spacing w:after="0"/>
        <w:rPr>
          <w:rFonts w:ascii="Arial" w:hAnsi="Arial" w:cs="Arial"/>
        </w:rPr>
      </w:pPr>
    </w:p>
    <w:p w14:paraId="61B1F0BF" w14:textId="77777777" w:rsidR="008D6F99" w:rsidRPr="00394C8C" w:rsidRDefault="008D6F99" w:rsidP="008D6F99">
      <w:pPr>
        <w:pStyle w:val="fcasegauche"/>
        <w:tabs>
          <w:tab w:val="left" w:pos="851"/>
        </w:tabs>
        <w:spacing w:after="0"/>
        <w:ind w:left="0" w:firstLine="0"/>
        <w:rPr>
          <w:rFonts w:ascii="Arial" w:hAnsi="Arial" w:cs="Arial"/>
        </w:rPr>
      </w:pPr>
    </w:p>
    <w:p w14:paraId="026DAE8D" w14:textId="6B5B19D2" w:rsidR="008D6F99" w:rsidRPr="00394C8C" w:rsidRDefault="008D6F99" w:rsidP="008D6F99">
      <w:pPr>
        <w:pStyle w:val="fcasegauche"/>
        <w:tabs>
          <w:tab w:val="left" w:pos="851"/>
        </w:tabs>
        <w:spacing w:after="0"/>
        <w:ind w:left="491" w:firstLine="0"/>
        <w:rPr>
          <w:rFonts w:ascii="Arial" w:hAnsi="Arial" w:cs="Arial"/>
        </w:rPr>
      </w:pPr>
      <w:r>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Pr="00394C8C">
        <w:rPr>
          <w:rFonts w:ascii="Arial" w:hAnsi="Arial" w:cs="Arial"/>
        </w:rPr>
        <w:tab/>
        <w:t>à l’offre de base ;</w:t>
      </w:r>
    </w:p>
    <w:p w14:paraId="44CDFE8F" w14:textId="77777777" w:rsidR="008D6F99" w:rsidRPr="00394C8C" w:rsidRDefault="008D6F99" w:rsidP="008D6F99">
      <w:pPr>
        <w:pStyle w:val="fcasegauche"/>
        <w:tabs>
          <w:tab w:val="left" w:pos="851"/>
        </w:tabs>
        <w:spacing w:after="0"/>
        <w:rPr>
          <w:rFonts w:ascii="Arial" w:hAnsi="Arial" w:cs="Arial"/>
        </w:rPr>
      </w:pPr>
    </w:p>
    <w:p w14:paraId="2DAB9BA7" w14:textId="0F6330FD" w:rsidR="008D6F99" w:rsidRPr="00394C8C" w:rsidRDefault="008D6F99" w:rsidP="008D6F99">
      <w:pPr>
        <w:pStyle w:val="fcasegauche"/>
        <w:tabs>
          <w:tab w:val="left" w:pos="851"/>
        </w:tabs>
        <w:spacing w:after="0"/>
        <w:rPr>
          <w:rFonts w:ascii="Arial" w:hAnsi="Arial" w:cs="Arial"/>
        </w:rPr>
      </w:pPr>
      <w:r>
        <w:rPr>
          <w:rFonts w:ascii="Arial" w:hAnsi="Arial" w:cs="Arial"/>
        </w:rPr>
        <w:tab/>
      </w:r>
      <w:r>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Pr="00225689">
        <w:rPr>
          <w:rFonts w:ascii="Arial" w:hAnsi="Arial" w:cs="Arial"/>
          <w:i/>
          <w:iCs/>
        </w:rPr>
        <w:t>sans objet</w:t>
      </w:r>
    </w:p>
    <w:p w14:paraId="2B7F2F22" w14:textId="77777777" w:rsidR="008D6F99" w:rsidRPr="00394C8C" w:rsidRDefault="008D6F99" w:rsidP="008D6F99">
      <w:pPr>
        <w:pStyle w:val="fcasegauche"/>
        <w:tabs>
          <w:tab w:val="left" w:pos="851"/>
        </w:tabs>
        <w:spacing w:after="0"/>
        <w:rPr>
          <w:rFonts w:ascii="Arial" w:hAnsi="Arial" w:cs="Arial"/>
        </w:rPr>
      </w:pPr>
    </w:p>
    <w:p w14:paraId="4940008B" w14:textId="77777777" w:rsidR="008D6F99" w:rsidRPr="00394C8C" w:rsidRDefault="008D6F99" w:rsidP="008D6F99">
      <w:pPr>
        <w:pStyle w:val="fcasegauche"/>
        <w:tabs>
          <w:tab w:val="left" w:pos="851"/>
        </w:tabs>
        <w:spacing w:after="0"/>
        <w:rPr>
          <w:rFonts w:ascii="Arial" w:hAnsi="Arial" w:cs="Arial"/>
        </w:rPr>
      </w:pPr>
    </w:p>
    <w:p w14:paraId="3761C27E" w14:textId="20FA8B2C" w:rsidR="008D6F99" w:rsidRPr="00394C8C" w:rsidRDefault="008D6F99" w:rsidP="008D6F99">
      <w:pPr>
        <w:pStyle w:val="fcasegauche"/>
        <w:tabs>
          <w:tab w:val="left" w:pos="851"/>
        </w:tabs>
        <w:spacing w:after="0"/>
        <w:ind w:left="491" w:firstLine="0"/>
        <w:rPr>
          <w:rFonts w:ascii="Arial" w:hAnsi="Arial" w:cs="Arial"/>
        </w:rPr>
      </w:pPr>
      <w:r>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avec la prestation supplémentaire suivante :</w:t>
      </w:r>
      <w:r>
        <w:rPr>
          <w:rFonts w:ascii="Arial" w:hAnsi="Arial" w:cs="Arial"/>
        </w:rPr>
        <w:t xml:space="preserve"> </w:t>
      </w:r>
      <w:r w:rsidRPr="00225689">
        <w:rPr>
          <w:rFonts w:ascii="Arial" w:hAnsi="Arial" w:cs="Arial"/>
          <w:i/>
          <w:iCs/>
        </w:rPr>
        <w:t>sans objet</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0D2A5299"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w:t>
      </w:r>
      <w:r w:rsidR="0001201A">
        <w:rPr>
          <w:rFonts w:ascii="Arial" w:hAnsi="Arial" w:cs="Arial"/>
          <w:b/>
          <w:sz w:val="20"/>
          <w:szCs w:val="20"/>
          <w:lang w:eastAsia="fr-FR"/>
        </w:rPr>
        <w:t>’</w:t>
      </w:r>
      <w:r w:rsidRPr="00F22B61">
        <w:rPr>
          <w:rFonts w:ascii="Arial" w:hAnsi="Arial" w:cs="Arial"/>
          <w:b/>
          <w:sz w:val="20"/>
          <w:szCs w:val="20"/>
          <w:lang w:eastAsia="fr-FR"/>
        </w:rPr>
        <w:t>annexe suivante :</w:t>
      </w:r>
    </w:p>
    <w:p w14:paraId="4D5B0415" w14:textId="77777777" w:rsidR="00B2420E" w:rsidRPr="00F22B61" w:rsidRDefault="00B2420E" w:rsidP="00B2420E">
      <w:pPr>
        <w:ind w:left="567"/>
        <w:rPr>
          <w:rFonts w:ascii="Arial" w:hAnsi="Arial" w:cs="Arial"/>
          <w:b/>
          <w:sz w:val="20"/>
          <w:szCs w:val="20"/>
          <w:lang w:eastAsia="fr-FR"/>
        </w:rPr>
      </w:pPr>
    </w:p>
    <w:p w14:paraId="37B87544" w14:textId="25582E7F"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w:t>
      </w:r>
      <w:r w:rsidR="0001201A" w:rsidRPr="00F22B61">
        <w:rPr>
          <w:rFonts w:ascii="Arial" w:hAnsi="Arial" w:cs="Arial"/>
          <w:b/>
          <w:sz w:val="20"/>
          <w:szCs w:val="20"/>
          <w:lang w:eastAsia="fr-FR"/>
        </w:rPr>
        <w:t xml:space="preserve"> : Annexe</w:t>
      </w:r>
      <w:r w:rsidR="0001201A">
        <w:rPr>
          <w:rFonts w:ascii="Arial" w:hAnsi="Arial" w:cs="Arial"/>
          <w:b/>
          <w:sz w:val="20"/>
          <w:szCs w:val="20"/>
          <w:lang w:eastAsia="fr-FR"/>
        </w:rPr>
        <w:t xml:space="preserv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6F0047C2" w14:textId="1613DD46" w:rsidR="0001201A" w:rsidRPr="00B2420E" w:rsidRDefault="0001201A" w:rsidP="00B2420E">
      <w:pPr>
        <w:jc w:val="center"/>
        <w:rPr>
          <w:rFonts w:ascii="Arial" w:hAnsi="Arial" w:cs="Arial"/>
          <w:b/>
          <w:bCs/>
          <w:sz w:val="28"/>
          <w:szCs w:val="28"/>
        </w:rPr>
      </w:pPr>
      <w:r>
        <w:rPr>
          <w:rFonts w:ascii="Arial" w:hAnsi="Arial" w:cs="Arial"/>
          <w:b/>
          <w:bCs/>
          <w:sz w:val="28"/>
          <w:szCs w:val="28"/>
        </w:rPr>
        <w:t>(sera complétée lors de la notification)</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7BE7B77"/>
    <w:multiLevelType w:val="hybridMultilevel"/>
    <w:tmpl w:val="36E09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92661958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201A"/>
    <w:rsid w:val="000178D8"/>
    <w:rsid w:val="00025303"/>
    <w:rsid w:val="000318A8"/>
    <w:rsid w:val="00031D66"/>
    <w:rsid w:val="00035E02"/>
    <w:rsid w:val="00052EA7"/>
    <w:rsid w:val="000A3066"/>
    <w:rsid w:val="000A6D4B"/>
    <w:rsid w:val="000C482D"/>
    <w:rsid w:val="000D7847"/>
    <w:rsid w:val="000E4E7D"/>
    <w:rsid w:val="000F37C0"/>
    <w:rsid w:val="001105A2"/>
    <w:rsid w:val="001435DB"/>
    <w:rsid w:val="00143E8D"/>
    <w:rsid w:val="00145EE0"/>
    <w:rsid w:val="00157C8E"/>
    <w:rsid w:val="001630E3"/>
    <w:rsid w:val="0016526C"/>
    <w:rsid w:val="00167252"/>
    <w:rsid w:val="00184C3B"/>
    <w:rsid w:val="001B329C"/>
    <w:rsid w:val="001E30B8"/>
    <w:rsid w:val="002060A3"/>
    <w:rsid w:val="00212B33"/>
    <w:rsid w:val="00224647"/>
    <w:rsid w:val="00225689"/>
    <w:rsid w:val="002261AD"/>
    <w:rsid w:val="00227E8B"/>
    <w:rsid w:val="00233159"/>
    <w:rsid w:val="0023558E"/>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834B3"/>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D6F99"/>
    <w:rsid w:val="008E0E83"/>
    <w:rsid w:val="008E3024"/>
    <w:rsid w:val="009272F7"/>
    <w:rsid w:val="00932F94"/>
    <w:rsid w:val="00937391"/>
    <w:rsid w:val="00946006"/>
    <w:rsid w:val="00967C8A"/>
    <w:rsid w:val="00973330"/>
    <w:rsid w:val="009743A1"/>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211E"/>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68A4"/>
    <w:rsid w:val="00B47716"/>
    <w:rsid w:val="00B50B44"/>
    <w:rsid w:val="00B60A63"/>
    <w:rsid w:val="00B7157C"/>
    <w:rsid w:val="00B7761B"/>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AAE"/>
    <w:rsid w:val="00CD3F8D"/>
    <w:rsid w:val="00CD6E3B"/>
    <w:rsid w:val="00CF5103"/>
    <w:rsid w:val="00CF6DC5"/>
    <w:rsid w:val="00D23DD3"/>
    <w:rsid w:val="00D25329"/>
    <w:rsid w:val="00D35106"/>
    <w:rsid w:val="00D44B84"/>
    <w:rsid w:val="00D45990"/>
    <w:rsid w:val="00D52451"/>
    <w:rsid w:val="00D750DB"/>
    <w:rsid w:val="00D75323"/>
    <w:rsid w:val="00D77927"/>
    <w:rsid w:val="00D93043"/>
    <w:rsid w:val="00DA2868"/>
    <w:rsid w:val="00DB0618"/>
    <w:rsid w:val="00DB2F66"/>
    <w:rsid w:val="00DC0F70"/>
    <w:rsid w:val="00DC3717"/>
    <w:rsid w:val="00DC4013"/>
    <w:rsid w:val="00DC60FF"/>
    <w:rsid w:val="00DD1EB0"/>
    <w:rsid w:val="00DD2003"/>
    <w:rsid w:val="00DD5069"/>
    <w:rsid w:val="00E17AA5"/>
    <w:rsid w:val="00E2211F"/>
    <w:rsid w:val="00E500FE"/>
    <w:rsid w:val="00E600C2"/>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225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C83AB0800253465DB50AA6A44268C426"/>
        <w:category>
          <w:name w:val="Général"/>
          <w:gallery w:val="placeholder"/>
        </w:category>
        <w:types>
          <w:type w:val="bbPlcHdr"/>
        </w:types>
        <w:behaviors>
          <w:behavior w:val="content"/>
        </w:behaviors>
        <w:guid w:val="{945F10BA-C446-4864-AD5F-00BA70B1ED78}"/>
      </w:docPartPr>
      <w:docPartBody>
        <w:p w:rsidR="00100766" w:rsidRDefault="00100766" w:rsidP="00100766">
          <w:pPr>
            <w:pStyle w:val="C83AB0800253465DB50AA6A44268C426"/>
          </w:pPr>
          <w:r w:rsidRPr="008E0E83">
            <w:rPr>
              <w:rStyle w:val="Textedelespacerserv"/>
              <w:rFonts w:ascii="Arial" w:hAnsi="Arial" w:cs="Arial"/>
              <w:b/>
              <w:bCs/>
              <w:color w:val="0A0096"/>
            </w:rPr>
            <w:t>AC ou marché ordinaire ? CHOISIR.</w:t>
          </w:r>
        </w:p>
      </w:docPartBody>
    </w:docPart>
    <w:docPart>
      <w:docPartPr>
        <w:name w:val="43FA1C567E3049CCB1C3EB948FA1B5CD"/>
        <w:category>
          <w:name w:val="Général"/>
          <w:gallery w:val="placeholder"/>
        </w:category>
        <w:types>
          <w:type w:val="bbPlcHdr"/>
        </w:types>
        <w:behaviors>
          <w:behavior w:val="content"/>
        </w:behaviors>
        <w:guid w:val="{B753029C-32B0-4798-8BB1-8CBB0FBA0411}"/>
      </w:docPartPr>
      <w:docPartBody>
        <w:p w:rsidR="008A7A1B" w:rsidRDefault="008A7A1B" w:rsidP="008A7A1B">
          <w:pPr>
            <w:pStyle w:val="43FA1C567E3049CCB1C3EB948FA1B5CD"/>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0766"/>
    <w:rsid w:val="0016526C"/>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A7A1B"/>
    <w:rsid w:val="008B3B29"/>
    <w:rsid w:val="008C49C9"/>
    <w:rsid w:val="008C5347"/>
    <w:rsid w:val="008D5E11"/>
    <w:rsid w:val="009272F7"/>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CF6DC5"/>
    <w:rsid w:val="00D02F1D"/>
    <w:rsid w:val="00D23DD3"/>
    <w:rsid w:val="00D604AF"/>
    <w:rsid w:val="00DC0F70"/>
    <w:rsid w:val="00DD62CC"/>
    <w:rsid w:val="00E600C2"/>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8A7A1B"/>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C83AB0800253465DB50AA6A44268C426">
    <w:name w:val="C83AB0800253465DB50AA6A44268C426"/>
    <w:rsid w:val="00100766"/>
    <w:pPr>
      <w:spacing w:line="278" w:lineRule="auto"/>
    </w:pPr>
    <w:rPr>
      <w:kern w:val="2"/>
      <w:sz w:val="24"/>
      <w:szCs w:val="24"/>
      <w14:ligatures w14:val="standardContextual"/>
    </w:rPr>
  </w:style>
  <w:style w:type="paragraph" w:customStyle="1" w:styleId="F9FF8DE92F7546E9B68438AF24D812F4">
    <w:name w:val="F9FF8DE92F7546E9B68438AF24D812F4"/>
    <w:rsid w:val="008A7A1B"/>
    <w:pPr>
      <w:spacing w:line="278" w:lineRule="auto"/>
    </w:pPr>
    <w:rPr>
      <w:kern w:val="2"/>
      <w:sz w:val="24"/>
      <w:szCs w:val="24"/>
      <w14:ligatures w14:val="standardContextual"/>
    </w:rPr>
  </w:style>
  <w:style w:type="paragraph" w:customStyle="1" w:styleId="43FA1C567E3049CCB1C3EB948FA1B5CD">
    <w:name w:val="43FA1C567E3049CCB1C3EB948FA1B5CD"/>
    <w:rsid w:val="008A7A1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11</Pages>
  <Words>1771</Words>
  <Characters>9742</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DURANTET Jean Marc</cp:lastModifiedBy>
  <cp:revision>7</cp:revision>
  <cp:lastPrinted>2023-04-04T08:25:00Z</cp:lastPrinted>
  <dcterms:created xsi:type="dcterms:W3CDTF">2025-05-19T11:56:00Z</dcterms:created>
  <dcterms:modified xsi:type="dcterms:W3CDTF">2025-06-23T10:18:00Z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